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eastAsia="方正小标宋简体"/>
          <w:lang w:eastAsia="zh-CN"/>
        </w:rPr>
      </w:pPr>
      <w:r>
        <w:rPr>
          <w:rFonts w:hint="eastAsia"/>
        </w:rPr>
        <w:t>参与竞争</w:t>
      </w:r>
      <w:r>
        <w:rPr>
          <w:rFonts w:hint="eastAsia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5月27日公告（牡法技公告2024-2）的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工程</w:t>
      </w:r>
      <w:r>
        <w:rPr>
          <w:rFonts w:hint="eastAsia" w:cs="仿宋"/>
          <w:sz w:val="32"/>
          <w:szCs w:val="32"/>
          <w:u w:val="none"/>
          <w:lang w:eastAsia="zh-CN"/>
        </w:rPr>
        <w:t>量和工程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eastAsia="zh-CN"/>
              </w:rPr>
              <w:t>报名单位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 系 人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"/>
          <w:sz w:val="32"/>
          <w:szCs w:val="32"/>
          <w:u w:val="none"/>
          <w:lang w:val="en-US" w:eastAsia="zh-CN"/>
        </w:rPr>
      </w:pPr>
    </w:p>
    <w:p/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0C5D71DE"/>
    <w:rsid w:val="00DD3279"/>
    <w:rsid w:val="09697100"/>
    <w:rsid w:val="096B1647"/>
    <w:rsid w:val="0A675835"/>
    <w:rsid w:val="0C5D71DE"/>
    <w:rsid w:val="0CDF2196"/>
    <w:rsid w:val="0FF71E57"/>
    <w:rsid w:val="10B75AD1"/>
    <w:rsid w:val="1651030E"/>
    <w:rsid w:val="18DA6CE0"/>
    <w:rsid w:val="24980B9D"/>
    <w:rsid w:val="2DED3B70"/>
    <w:rsid w:val="2F4C48EC"/>
    <w:rsid w:val="30BC03E6"/>
    <w:rsid w:val="38DE221F"/>
    <w:rsid w:val="433D14A5"/>
    <w:rsid w:val="469E0CA1"/>
    <w:rsid w:val="4A9E66E3"/>
    <w:rsid w:val="50036E81"/>
    <w:rsid w:val="5F704AE1"/>
    <w:rsid w:val="6817628E"/>
    <w:rsid w:val="6DE82124"/>
    <w:rsid w:val="6F373E42"/>
    <w:rsid w:val="7BA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2024-05-27T01:58:41Z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14EE236A149F43DC882C88F04EEBC974_11</vt:lpwstr>
  </property>
</Properties>
</file>